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35" w:rsidRPr="00E8593D" w:rsidRDefault="00205635" w:rsidP="00205635">
      <w:pPr>
        <w:rPr>
          <w:b/>
          <w:sz w:val="28"/>
          <w:u w:val="single"/>
        </w:rPr>
      </w:pPr>
      <w:bookmarkStart w:id="0" w:name="_GoBack"/>
      <w:bookmarkEnd w:id="0"/>
      <w:r w:rsidRPr="00E8593D">
        <w:rPr>
          <w:b/>
          <w:sz w:val="28"/>
          <w:u w:val="single"/>
        </w:rPr>
        <w:t xml:space="preserve">12 februari 2017, Ineke Herstel Zuid Amerikaanse harp,  begeleid door gitarist Rodrigo Cortes  </w:t>
      </w:r>
      <w:proofErr w:type="spellStart"/>
      <w:r w:rsidRPr="00E8593D">
        <w:rPr>
          <w:b/>
          <w:sz w:val="28"/>
          <w:u w:val="single"/>
        </w:rPr>
        <w:t>Juantok</w:t>
      </w:r>
      <w:proofErr w:type="spellEnd"/>
      <w:r w:rsidRPr="00E8593D">
        <w:rPr>
          <w:b/>
          <w:sz w:val="28"/>
          <w:u w:val="single"/>
        </w:rPr>
        <w:t xml:space="preserve"> en Maria </w:t>
      </w:r>
      <w:proofErr w:type="gramStart"/>
      <w:r w:rsidRPr="00E8593D">
        <w:rPr>
          <w:b/>
          <w:sz w:val="28"/>
          <w:u w:val="single"/>
        </w:rPr>
        <w:t xml:space="preserve">Bayley  </w:t>
      </w:r>
      <w:proofErr w:type="gramEnd"/>
      <w:r w:rsidRPr="00E8593D">
        <w:rPr>
          <w:b/>
          <w:sz w:val="28"/>
          <w:u w:val="single"/>
        </w:rPr>
        <w:t xml:space="preserve">zang die zichzelf begeleidt op het </w:t>
      </w:r>
      <w:proofErr w:type="spellStart"/>
      <w:r w:rsidRPr="00E8593D">
        <w:rPr>
          <w:b/>
          <w:sz w:val="28"/>
          <w:u w:val="single"/>
        </w:rPr>
        <w:t>Clavisimbalum</w:t>
      </w:r>
      <w:proofErr w:type="spellEnd"/>
      <w:r w:rsidRPr="00E8593D">
        <w:rPr>
          <w:b/>
          <w:sz w:val="28"/>
          <w:u w:val="single"/>
        </w:rPr>
        <w:t>.</w:t>
      </w:r>
    </w:p>
    <w:p w:rsidR="00205635" w:rsidRPr="00E8593D" w:rsidRDefault="00205635" w:rsidP="00205635">
      <w:pPr>
        <w:rPr>
          <w:sz w:val="28"/>
        </w:rPr>
      </w:pPr>
    </w:p>
    <w:p w:rsidR="001D70D2" w:rsidRDefault="00205635" w:rsidP="00205635">
      <w:pPr>
        <w:rPr>
          <w:rStyle w:val="Hyperlink"/>
          <w:b/>
          <w:sz w:val="28"/>
        </w:rPr>
      </w:pPr>
      <w:r w:rsidRPr="00E8593D">
        <w:rPr>
          <w:b/>
          <w:sz w:val="28"/>
        </w:rPr>
        <w:t>De harp is ruim 500 jaar geleden door de Jezu</w:t>
      </w:r>
      <w:r w:rsidRPr="00E8593D">
        <w:rPr>
          <w:rFonts w:cstheme="minorHAnsi"/>
          <w:b/>
          <w:sz w:val="28"/>
        </w:rPr>
        <w:t>ï</w:t>
      </w:r>
      <w:r w:rsidRPr="00E8593D">
        <w:rPr>
          <w:b/>
          <w:sz w:val="28"/>
        </w:rPr>
        <w:t xml:space="preserve">eten  van Europa </w:t>
      </w:r>
      <w:proofErr w:type="gramStart"/>
      <w:r w:rsidRPr="00E8593D">
        <w:rPr>
          <w:b/>
          <w:sz w:val="28"/>
        </w:rPr>
        <w:t xml:space="preserve">meegenomen  </w:t>
      </w:r>
      <w:proofErr w:type="gramEnd"/>
      <w:r w:rsidRPr="00E8593D">
        <w:rPr>
          <w:b/>
          <w:sz w:val="28"/>
        </w:rPr>
        <w:t xml:space="preserve">naar Amerika en is in Latijns Amerika altijd heel eenvoudig gebleven. In Venezuela, Paraquay is </w:t>
      </w:r>
      <w:proofErr w:type="gramStart"/>
      <w:r w:rsidRPr="00E8593D">
        <w:rPr>
          <w:b/>
          <w:sz w:val="28"/>
        </w:rPr>
        <w:t>het</w:t>
      </w:r>
      <w:proofErr w:type="gramEnd"/>
      <w:r w:rsidRPr="00E8593D">
        <w:rPr>
          <w:b/>
          <w:sz w:val="28"/>
        </w:rPr>
        <w:t xml:space="preserve"> folk </w:t>
      </w:r>
      <w:r w:rsidR="003C2F69">
        <w:rPr>
          <w:b/>
          <w:sz w:val="28"/>
        </w:rPr>
        <w:t>-</w:t>
      </w:r>
      <w:r w:rsidRPr="00E8593D">
        <w:rPr>
          <w:b/>
          <w:sz w:val="28"/>
        </w:rPr>
        <w:t xml:space="preserve"> instrument nummer 1. Ook in een deel van Colombia</w:t>
      </w:r>
      <w:r w:rsidR="003C2F69">
        <w:rPr>
          <w:b/>
          <w:sz w:val="28"/>
        </w:rPr>
        <w:t>,</w:t>
      </w:r>
      <w:r w:rsidRPr="00E8593D">
        <w:rPr>
          <w:b/>
          <w:sz w:val="28"/>
        </w:rPr>
        <w:t xml:space="preserve"> Mexico, Peru en in Chili wordt de harp vaak bespeeld.Ineke Herstel heeft  in Venezuela gewoond en speelt repertoire uit deze Zuid </w:t>
      </w:r>
      <w:proofErr w:type="gramStart"/>
      <w:r w:rsidRPr="00E8593D">
        <w:rPr>
          <w:b/>
          <w:sz w:val="28"/>
        </w:rPr>
        <w:t xml:space="preserve">Amerikaanse  </w:t>
      </w:r>
      <w:proofErr w:type="gramEnd"/>
      <w:r w:rsidRPr="00E8593D">
        <w:rPr>
          <w:b/>
          <w:sz w:val="28"/>
        </w:rPr>
        <w:t xml:space="preserve">landen. Ze wordt begeleid door de Chileense gitarist Rodrigo Cortes </w:t>
      </w:r>
      <w:proofErr w:type="spellStart"/>
      <w:r w:rsidRPr="00E8593D">
        <w:rPr>
          <w:b/>
          <w:sz w:val="28"/>
        </w:rPr>
        <w:t>Juantok</w:t>
      </w:r>
      <w:proofErr w:type="spellEnd"/>
      <w:r w:rsidRPr="00E8593D">
        <w:rPr>
          <w:b/>
          <w:sz w:val="28"/>
        </w:rPr>
        <w:t xml:space="preserve">. </w:t>
      </w:r>
      <w:hyperlink r:id="rId6" w:history="1">
        <w:r w:rsidRPr="00E8593D">
          <w:rPr>
            <w:rStyle w:val="Hyperlink"/>
            <w:b/>
            <w:sz w:val="28"/>
          </w:rPr>
          <w:t>www.facebook.com/inekeherstelmuziek</w:t>
        </w:r>
      </w:hyperlink>
    </w:p>
    <w:p w:rsidR="003C2F69" w:rsidRDefault="003C2F69" w:rsidP="00205635">
      <w:pPr>
        <w:rPr>
          <w:rStyle w:val="Hyperlink"/>
          <w:b/>
        </w:rPr>
      </w:pPr>
    </w:p>
    <w:p w:rsidR="001D70D2" w:rsidRDefault="001D70D2" w:rsidP="00205635">
      <w:pPr>
        <w:rPr>
          <w:rStyle w:val="Hyperlink"/>
          <w:b/>
        </w:rPr>
      </w:pPr>
      <w:r>
        <w:rPr>
          <w:b/>
          <w:noProof/>
          <w:color w:val="0000FF" w:themeColor="hyperlink"/>
          <w:u w:val="single"/>
          <w:lang w:eastAsia="nl-NL"/>
        </w:rPr>
        <w:drawing>
          <wp:inline distT="0" distB="0" distL="0" distR="0">
            <wp:extent cx="1551600" cy="199800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ke Herstel 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69" w:rsidRDefault="003C2F69" w:rsidP="00205635">
      <w:pPr>
        <w:rPr>
          <w:rStyle w:val="Hyperlink"/>
          <w:b/>
        </w:rPr>
      </w:pPr>
    </w:p>
    <w:p w:rsidR="00205635" w:rsidRDefault="00205635" w:rsidP="00205635">
      <w:pPr>
        <w:rPr>
          <w:b/>
          <w:sz w:val="28"/>
        </w:rPr>
      </w:pPr>
      <w:proofErr w:type="gramStart"/>
      <w:r w:rsidRPr="00E8593D">
        <w:rPr>
          <w:b/>
          <w:sz w:val="28"/>
        </w:rPr>
        <w:t xml:space="preserve">Het  </w:t>
      </w:r>
      <w:proofErr w:type="spellStart"/>
      <w:proofErr w:type="gramEnd"/>
      <w:r w:rsidRPr="00E8593D">
        <w:rPr>
          <w:b/>
          <w:sz w:val="28"/>
        </w:rPr>
        <w:t>Clavisimbalum</w:t>
      </w:r>
      <w:proofErr w:type="spellEnd"/>
      <w:r w:rsidRPr="00E8593D">
        <w:rPr>
          <w:b/>
          <w:sz w:val="28"/>
        </w:rPr>
        <w:t xml:space="preserve"> is de voorloper van het Klavecimbel en één van de oudste toetsinstrumenten.</w:t>
      </w:r>
      <w:r w:rsidR="003C2F69">
        <w:rPr>
          <w:b/>
          <w:sz w:val="28"/>
        </w:rPr>
        <w:t xml:space="preserve"> </w:t>
      </w:r>
      <w:r w:rsidRPr="00E8593D">
        <w:rPr>
          <w:b/>
          <w:sz w:val="28"/>
        </w:rPr>
        <w:t xml:space="preserve">Net zoals de middeleeuwse chansonniers die zichzelf bij het zingen begeleidden op het </w:t>
      </w:r>
      <w:proofErr w:type="spellStart"/>
      <w:r w:rsidRPr="00E8593D">
        <w:rPr>
          <w:b/>
          <w:sz w:val="28"/>
        </w:rPr>
        <w:t>clavisimbalum</w:t>
      </w:r>
      <w:proofErr w:type="spellEnd"/>
      <w:r w:rsidRPr="00E8593D">
        <w:rPr>
          <w:b/>
          <w:sz w:val="28"/>
        </w:rPr>
        <w:t xml:space="preserve"> speelt en zingt Maria Bayley  15</w:t>
      </w:r>
      <w:r w:rsidRPr="00E8593D">
        <w:rPr>
          <w:b/>
          <w:sz w:val="28"/>
          <w:vertAlign w:val="superscript"/>
        </w:rPr>
        <w:t>e</w:t>
      </w:r>
      <w:r w:rsidRPr="00E8593D">
        <w:rPr>
          <w:b/>
          <w:sz w:val="28"/>
        </w:rPr>
        <w:t xml:space="preserve"> </w:t>
      </w:r>
      <w:proofErr w:type="gramStart"/>
      <w:r w:rsidRPr="00E8593D">
        <w:rPr>
          <w:b/>
          <w:sz w:val="28"/>
        </w:rPr>
        <w:t xml:space="preserve">-eeuwse  </w:t>
      </w:r>
      <w:proofErr w:type="gramEnd"/>
      <w:r w:rsidRPr="00E8593D">
        <w:rPr>
          <w:b/>
          <w:sz w:val="28"/>
        </w:rPr>
        <w:t xml:space="preserve">wereldse muziek en begeleidt zij zich zelf op het </w:t>
      </w:r>
      <w:proofErr w:type="spellStart"/>
      <w:r w:rsidRPr="00E8593D">
        <w:rPr>
          <w:b/>
          <w:sz w:val="28"/>
        </w:rPr>
        <w:t>clavisimbalum</w:t>
      </w:r>
      <w:proofErr w:type="spellEnd"/>
      <w:r w:rsidRPr="00E8593D">
        <w:rPr>
          <w:b/>
          <w:sz w:val="28"/>
        </w:rPr>
        <w:t xml:space="preserve">. </w:t>
      </w:r>
    </w:p>
    <w:p w:rsidR="00205635" w:rsidRPr="003C2F69" w:rsidRDefault="00D93CA5" w:rsidP="00205635">
      <w:pPr>
        <w:rPr>
          <w:rStyle w:val="Hyperlink"/>
          <w:b/>
          <w:sz w:val="28"/>
        </w:rPr>
      </w:pPr>
      <w:r w:rsidRPr="00D93CA5">
        <w:rPr>
          <w:b/>
          <w:sz w:val="28"/>
        </w:rPr>
        <w:t xml:space="preserve">Maria Bayley begon haar muzikale opleiding </w:t>
      </w:r>
      <w:r w:rsidR="003C2F69">
        <w:rPr>
          <w:b/>
          <w:sz w:val="28"/>
        </w:rPr>
        <w:t>aan</w:t>
      </w:r>
      <w:r>
        <w:rPr>
          <w:b/>
          <w:sz w:val="28"/>
        </w:rPr>
        <w:t xml:space="preserve"> het</w:t>
      </w:r>
      <w:r w:rsidRPr="00D93CA5">
        <w:rPr>
          <w:b/>
          <w:sz w:val="28"/>
        </w:rPr>
        <w:t xml:space="preserve"> Gregoriaanse Instituut van Lissabon (Portugal), </w:t>
      </w:r>
      <w:r>
        <w:rPr>
          <w:b/>
          <w:sz w:val="28"/>
        </w:rPr>
        <w:t>zij studeerde</w:t>
      </w:r>
      <w:r w:rsidRPr="00D93CA5">
        <w:rPr>
          <w:b/>
          <w:sz w:val="28"/>
        </w:rPr>
        <w:t xml:space="preserve"> klavecimbel </w:t>
      </w:r>
      <w:r>
        <w:rPr>
          <w:b/>
          <w:sz w:val="28"/>
        </w:rPr>
        <w:t>op</w:t>
      </w:r>
      <w:r w:rsidRPr="00D93CA5">
        <w:rPr>
          <w:b/>
          <w:sz w:val="28"/>
        </w:rPr>
        <w:t xml:space="preserve"> het Koninklijk Conservatorium te Den Haag</w:t>
      </w:r>
      <w:r>
        <w:rPr>
          <w:b/>
          <w:sz w:val="28"/>
        </w:rPr>
        <w:t xml:space="preserve"> en </w:t>
      </w:r>
      <w:r w:rsidR="003C2F69">
        <w:rPr>
          <w:b/>
          <w:sz w:val="28"/>
        </w:rPr>
        <w:t>zang</w:t>
      </w:r>
      <w:r>
        <w:rPr>
          <w:b/>
          <w:sz w:val="28"/>
        </w:rPr>
        <w:t xml:space="preserve"> in</w:t>
      </w:r>
      <w:r w:rsidRPr="00D93CA5">
        <w:rPr>
          <w:b/>
          <w:sz w:val="28"/>
        </w:rPr>
        <w:t xml:space="preserve"> </w:t>
      </w:r>
      <w:r>
        <w:rPr>
          <w:b/>
          <w:sz w:val="28"/>
        </w:rPr>
        <w:t>Tilburg.</w:t>
      </w:r>
      <w:r w:rsidRPr="00D93CA5">
        <w:rPr>
          <w:b/>
          <w:sz w:val="28"/>
        </w:rPr>
        <w:t xml:space="preserve"> </w:t>
      </w:r>
      <w:r w:rsidR="003C2F69">
        <w:rPr>
          <w:b/>
          <w:sz w:val="28"/>
        </w:rPr>
        <w:t>Zij was lid van</w:t>
      </w:r>
      <w:r>
        <w:rPr>
          <w:b/>
          <w:sz w:val="28"/>
        </w:rPr>
        <w:t xml:space="preserve"> diverse </w:t>
      </w:r>
      <w:r w:rsidR="003C2F69">
        <w:rPr>
          <w:b/>
          <w:sz w:val="28"/>
        </w:rPr>
        <w:t xml:space="preserve">oude muziek </w:t>
      </w:r>
      <w:r>
        <w:rPr>
          <w:b/>
          <w:sz w:val="28"/>
        </w:rPr>
        <w:t>ensembles</w:t>
      </w:r>
      <w:r w:rsidR="003C2F69">
        <w:rPr>
          <w:b/>
          <w:sz w:val="28"/>
        </w:rPr>
        <w:t xml:space="preserve"> in Europa.</w:t>
      </w:r>
      <w:r w:rsidRPr="00D93CA5">
        <w:rPr>
          <w:b/>
          <w:sz w:val="28"/>
        </w:rPr>
        <w:t> </w:t>
      </w:r>
      <w:r w:rsidRPr="00D93CA5">
        <w:br/>
      </w:r>
      <w:hyperlink r:id="rId8" w:history="1">
        <w:r w:rsidR="00205635" w:rsidRPr="003C2F69">
          <w:rPr>
            <w:rStyle w:val="Hyperlink"/>
            <w:b/>
            <w:sz w:val="28"/>
          </w:rPr>
          <w:t>https://www.facebook.com/bayley.maria</w:t>
        </w:r>
      </w:hyperlink>
    </w:p>
    <w:p w:rsidR="001D70D2" w:rsidRPr="003C2F69" w:rsidRDefault="001D70D2" w:rsidP="00205635">
      <w:pPr>
        <w:rPr>
          <w:b/>
        </w:rPr>
      </w:pPr>
    </w:p>
    <w:p w:rsidR="00205635" w:rsidRPr="003C2F69" w:rsidRDefault="00205635" w:rsidP="00205635">
      <w:pPr>
        <w:rPr>
          <w:b/>
        </w:rPr>
      </w:pPr>
    </w:p>
    <w:p w:rsidR="002B0F1F" w:rsidRPr="00205635" w:rsidRDefault="001D70D2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1548000" cy="1548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 Bayley photo bio clavisimbal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F1F" w:rsidRPr="0020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35"/>
    <w:rsid w:val="001D70D2"/>
    <w:rsid w:val="00205635"/>
    <w:rsid w:val="002B0F1F"/>
    <w:rsid w:val="003908E1"/>
    <w:rsid w:val="003C2F69"/>
    <w:rsid w:val="00D93CA5"/>
    <w:rsid w:val="00E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563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56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0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0D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2F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563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56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0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0D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2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yley.mari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inekeherstelmuzie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BA84-9747-4BE3-8069-D0F6E1B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</dc:creator>
  <cp:lastModifiedBy>Tart</cp:lastModifiedBy>
  <cp:revision>7</cp:revision>
  <cp:lastPrinted>2017-01-18T10:21:00Z</cp:lastPrinted>
  <dcterms:created xsi:type="dcterms:W3CDTF">2017-01-17T11:29:00Z</dcterms:created>
  <dcterms:modified xsi:type="dcterms:W3CDTF">2017-01-18T10:23:00Z</dcterms:modified>
</cp:coreProperties>
</file>